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71FD" w14:textId="0FEDFF3A" w:rsidR="00FE6951" w:rsidRDefault="008559D3" w:rsidP="00CC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951">
        <w:rPr>
          <w:rFonts w:ascii="Times New Roman" w:hAnsi="Times New Roman" w:cs="Times New Roman"/>
          <w:sz w:val="28"/>
          <w:szCs w:val="28"/>
        </w:rPr>
        <w:t>Буриев</w:t>
      </w:r>
      <w:proofErr w:type="spellEnd"/>
      <w:r w:rsidRPr="00FE6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951">
        <w:rPr>
          <w:rFonts w:ascii="Times New Roman" w:hAnsi="Times New Roman" w:cs="Times New Roman"/>
          <w:sz w:val="28"/>
          <w:szCs w:val="28"/>
        </w:rPr>
        <w:t>Акмаль</w:t>
      </w:r>
      <w:proofErr w:type="spellEnd"/>
      <w:r w:rsidRPr="00FE6951">
        <w:rPr>
          <w:rFonts w:ascii="Times New Roman" w:hAnsi="Times New Roman" w:cs="Times New Roman"/>
          <w:sz w:val="28"/>
          <w:szCs w:val="28"/>
        </w:rPr>
        <w:t xml:space="preserve"> Ибрагимович</w:t>
      </w:r>
      <w:r w:rsidR="00FE6951" w:rsidRPr="00FE6951">
        <w:rPr>
          <w:rFonts w:ascii="Times New Roman" w:hAnsi="Times New Roman" w:cs="Times New Roman"/>
          <w:sz w:val="28"/>
          <w:szCs w:val="28"/>
        </w:rPr>
        <w:t>.</w:t>
      </w:r>
    </w:p>
    <w:p w14:paraId="386513FC" w14:textId="79FA91A3" w:rsidR="00741BE2" w:rsidRDefault="00741BE2" w:rsidP="00CC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АО «Кварц»</w:t>
      </w:r>
    </w:p>
    <w:p w14:paraId="1CB21360" w14:textId="769E18C6" w:rsidR="00741BE2" w:rsidRDefault="00741BE2" w:rsidP="00CC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FDD4DC" w14:textId="039AA540" w:rsidR="00741BE2" w:rsidRDefault="00741BE2" w:rsidP="00741B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Образование: ……, </w:t>
      </w:r>
      <w:r w:rsidR="00FE6951" w:rsidRPr="00FE6951">
        <w:rPr>
          <w:rFonts w:ascii="Times New Roman" w:hAnsi="Times New Roman" w:cs="Times New Roman"/>
          <w:sz w:val="28"/>
          <w:szCs w:val="28"/>
        </w:rPr>
        <w:t>ученн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E6951" w:rsidRPr="00FE6951">
        <w:rPr>
          <w:rFonts w:ascii="Times New Roman" w:hAnsi="Times New Roman" w:cs="Times New Roman"/>
          <w:sz w:val="28"/>
          <w:szCs w:val="28"/>
        </w:rPr>
        <w:t xml:space="preserve"> степень кандидата технических наук</w:t>
      </w:r>
      <w:r>
        <w:rPr>
          <w:rFonts w:ascii="Times New Roman" w:hAnsi="Times New Roman" w:cs="Times New Roman"/>
          <w:sz w:val="28"/>
          <w:szCs w:val="28"/>
        </w:rPr>
        <w:t>, квалификация ……</w:t>
      </w:r>
    </w:p>
    <w:p w14:paraId="5EC22CF7" w14:textId="5A43D9B8" w:rsidR="00741BE2" w:rsidRDefault="00741BE2" w:rsidP="00741B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44773" w14:textId="5735FE49" w:rsidR="00741BE2" w:rsidRDefault="00741BE2" w:rsidP="00741B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692BEF" w14:textId="56C73B80" w:rsidR="00741BE2" w:rsidRDefault="00741BE2" w:rsidP="00741B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4288E0" w14:textId="77777777" w:rsidR="00741BE2" w:rsidRPr="00741BE2" w:rsidRDefault="00741BE2" w:rsidP="00741B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A094BF" w14:textId="2817A8FA" w:rsidR="002A6AA0" w:rsidRPr="00FE6951" w:rsidRDefault="00FE6951" w:rsidP="00CC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951">
        <w:rPr>
          <w:rFonts w:ascii="Times New Roman" w:hAnsi="Times New Roman" w:cs="Times New Roman"/>
          <w:sz w:val="28"/>
          <w:szCs w:val="28"/>
        </w:rPr>
        <w:t>В</w:t>
      </w:r>
      <w:r w:rsidR="001538CC" w:rsidRPr="00FE6951">
        <w:rPr>
          <w:rFonts w:ascii="Times New Roman" w:hAnsi="Times New Roman" w:cs="Times New Roman"/>
          <w:sz w:val="28"/>
          <w:szCs w:val="28"/>
        </w:rPr>
        <w:t xml:space="preserve"> </w:t>
      </w:r>
      <w:r w:rsidR="002A6AA0" w:rsidRPr="00FE6951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1538CC" w:rsidRPr="00FE6951">
        <w:rPr>
          <w:rFonts w:ascii="Times New Roman" w:hAnsi="Times New Roman" w:cs="Times New Roman"/>
          <w:sz w:val="28"/>
          <w:szCs w:val="28"/>
        </w:rPr>
        <w:t>2018 год</w:t>
      </w:r>
      <w:r w:rsidR="0048380F" w:rsidRPr="00FE6951">
        <w:rPr>
          <w:rFonts w:ascii="Times New Roman" w:hAnsi="Times New Roman" w:cs="Times New Roman"/>
          <w:sz w:val="28"/>
          <w:szCs w:val="28"/>
        </w:rPr>
        <w:t>а</w:t>
      </w:r>
      <w:r w:rsidR="001538CC" w:rsidRPr="00FE6951">
        <w:rPr>
          <w:rFonts w:ascii="Times New Roman" w:hAnsi="Times New Roman" w:cs="Times New Roman"/>
          <w:sz w:val="28"/>
          <w:szCs w:val="28"/>
        </w:rPr>
        <w:t xml:space="preserve"> </w:t>
      </w:r>
      <w:r w:rsidR="0048380F" w:rsidRPr="00FE6951">
        <w:rPr>
          <w:rFonts w:ascii="Times New Roman" w:hAnsi="Times New Roman" w:cs="Times New Roman"/>
          <w:sz w:val="28"/>
          <w:szCs w:val="28"/>
        </w:rPr>
        <w:t>начал</w:t>
      </w:r>
      <w:r w:rsidR="001538CC" w:rsidRPr="00FE6951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2A6AA0" w:rsidRPr="00FE6951">
        <w:rPr>
          <w:rFonts w:ascii="Times New Roman" w:hAnsi="Times New Roman" w:cs="Times New Roman"/>
          <w:sz w:val="28"/>
          <w:szCs w:val="28"/>
        </w:rPr>
        <w:t>в</w:t>
      </w:r>
      <w:r w:rsidR="001538CC" w:rsidRPr="00FE6951">
        <w:rPr>
          <w:rFonts w:ascii="Times New Roman" w:hAnsi="Times New Roman" w:cs="Times New Roman"/>
          <w:sz w:val="28"/>
          <w:szCs w:val="28"/>
        </w:rPr>
        <w:t xml:space="preserve"> АО «Кварц» начальником отдела привлечения инвестиций и реализации инвестиционных проектов</w:t>
      </w:r>
      <w:r w:rsidR="002A6AA0" w:rsidRPr="00FE6951">
        <w:rPr>
          <w:rFonts w:ascii="Times New Roman" w:hAnsi="Times New Roman" w:cs="Times New Roman"/>
          <w:sz w:val="28"/>
          <w:szCs w:val="28"/>
        </w:rPr>
        <w:t>, а в июне 2018 назначен директором по инновациям и науке.</w:t>
      </w:r>
      <w:r w:rsidR="00782439" w:rsidRPr="00FE69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72D7F" w14:textId="69D8138A" w:rsidR="00CC5AB2" w:rsidRPr="00FE6951" w:rsidRDefault="002A6AA0" w:rsidP="00CC5A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51">
        <w:rPr>
          <w:rFonts w:ascii="Times New Roman" w:hAnsi="Times New Roman" w:cs="Times New Roman"/>
          <w:sz w:val="28"/>
          <w:szCs w:val="28"/>
        </w:rPr>
        <w:t>В 2019</w:t>
      </w:r>
      <w:r w:rsidR="00FE6951" w:rsidRPr="00FE6951">
        <w:rPr>
          <w:rFonts w:ascii="Times New Roman" w:hAnsi="Times New Roman" w:cs="Times New Roman"/>
          <w:sz w:val="28"/>
          <w:szCs w:val="28"/>
        </w:rPr>
        <w:t xml:space="preserve"> </w:t>
      </w:r>
      <w:r w:rsidRPr="00FE6951">
        <w:rPr>
          <w:rFonts w:ascii="Times New Roman" w:hAnsi="Times New Roman" w:cs="Times New Roman"/>
          <w:sz w:val="28"/>
          <w:szCs w:val="28"/>
        </w:rPr>
        <w:t>году в</w:t>
      </w:r>
      <w:r w:rsidR="00782439" w:rsidRPr="00F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озглавил амбициозный</w:t>
      </w:r>
      <w:r w:rsidR="008559D3" w:rsidRPr="00F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масштабный, </w:t>
      </w:r>
      <w:r w:rsidR="00782439" w:rsidRPr="00F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строительству </w:t>
      </w:r>
      <w:proofErr w:type="spellStart"/>
      <w:r w:rsidR="008559D3" w:rsidRPr="00FE695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флоат</w:t>
      </w:r>
      <w:proofErr w:type="spellEnd"/>
      <w:r w:rsidR="00782439" w:rsidRPr="00FE6951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-линии</w:t>
      </w:r>
      <w:r w:rsidR="00FE69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439" w:rsidRPr="00F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мощностью 400 тонн стекла в сутки</w:t>
      </w:r>
      <w:r w:rsidR="008559D3" w:rsidRPr="00F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FC393B" w14:textId="77777777" w:rsidR="00FE6951" w:rsidRPr="00FE6951" w:rsidRDefault="001538CC" w:rsidP="00FE69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951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2A6AA0" w:rsidRPr="00FE6951">
        <w:rPr>
          <w:rFonts w:ascii="Times New Roman" w:hAnsi="Times New Roman" w:cs="Times New Roman"/>
          <w:sz w:val="28"/>
          <w:szCs w:val="28"/>
        </w:rPr>
        <w:t xml:space="preserve">уже </w:t>
      </w:r>
      <w:r w:rsidRPr="00FE6951">
        <w:rPr>
          <w:rFonts w:ascii="Times New Roman" w:hAnsi="Times New Roman" w:cs="Times New Roman"/>
          <w:sz w:val="28"/>
          <w:szCs w:val="28"/>
        </w:rPr>
        <w:t>был назначен генеральным директор АО «Кварц»</w:t>
      </w:r>
      <w:r w:rsidR="008559D3" w:rsidRPr="00FE6951">
        <w:rPr>
          <w:rFonts w:ascii="Times New Roman" w:hAnsi="Times New Roman" w:cs="Times New Roman"/>
          <w:sz w:val="28"/>
          <w:szCs w:val="28"/>
        </w:rPr>
        <w:t>.</w:t>
      </w:r>
    </w:p>
    <w:p w14:paraId="4C2A9460" w14:textId="352C593C" w:rsidR="008559D3" w:rsidRPr="00FE6951" w:rsidRDefault="00782439" w:rsidP="00FE69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сложную эпидемиологическую обстановку, под его руководством в 2021 году производство было успешно запущено.</w:t>
      </w:r>
      <w:r w:rsidR="008559D3" w:rsidRPr="00F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проект не только укрепил позиции компании на рынке, но и стимулировал развитие отечественной промышленности.</w:t>
      </w:r>
    </w:p>
    <w:p w14:paraId="188AF328" w14:textId="3E4463F5" w:rsidR="0048380F" w:rsidRPr="00FE6951" w:rsidRDefault="0048380F" w:rsidP="004838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951">
        <w:rPr>
          <w:rFonts w:ascii="Times New Roman" w:hAnsi="Times New Roman" w:cs="Times New Roman"/>
          <w:sz w:val="28"/>
          <w:szCs w:val="28"/>
        </w:rPr>
        <w:t>В 2022</w:t>
      </w:r>
      <w:r w:rsidR="00FE6951" w:rsidRPr="00FE6951">
        <w:rPr>
          <w:rFonts w:ascii="Times New Roman" w:hAnsi="Times New Roman" w:cs="Times New Roman"/>
          <w:sz w:val="28"/>
          <w:szCs w:val="28"/>
        </w:rPr>
        <w:t xml:space="preserve"> </w:t>
      </w:r>
      <w:r w:rsidRPr="00FE6951">
        <w:rPr>
          <w:rFonts w:ascii="Times New Roman" w:hAnsi="Times New Roman" w:cs="Times New Roman"/>
          <w:sz w:val="28"/>
          <w:szCs w:val="28"/>
        </w:rPr>
        <w:t xml:space="preserve">году поступил в Государственное унитарное предприятие «Фан </w:t>
      </w:r>
      <w:proofErr w:type="spellStart"/>
      <w:r w:rsidRPr="00FE695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E6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951">
        <w:rPr>
          <w:rFonts w:ascii="Times New Roman" w:hAnsi="Times New Roman" w:cs="Times New Roman"/>
          <w:sz w:val="28"/>
          <w:szCs w:val="28"/>
        </w:rPr>
        <w:t>тараккиёт</w:t>
      </w:r>
      <w:proofErr w:type="spellEnd"/>
      <w:r w:rsidR="00FE6951" w:rsidRPr="00FE6951">
        <w:rPr>
          <w:rFonts w:ascii="Times New Roman" w:hAnsi="Times New Roman" w:cs="Times New Roman"/>
          <w:sz w:val="28"/>
          <w:szCs w:val="28"/>
        </w:rPr>
        <w:t xml:space="preserve">, </w:t>
      </w:r>
      <w:r w:rsidRPr="00FE6951">
        <w:rPr>
          <w:rFonts w:ascii="Times New Roman" w:hAnsi="Times New Roman" w:cs="Times New Roman"/>
          <w:sz w:val="28"/>
          <w:szCs w:val="28"/>
        </w:rPr>
        <w:t xml:space="preserve">при Ташкентском техническом университете им. Ислама Каримова. </w:t>
      </w:r>
    </w:p>
    <w:p w14:paraId="3F538279" w14:textId="77777777" w:rsidR="00782439" w:rsidRPr="00FE6951" w:rsidRDefault="00782439" w:rsidP="00CC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C13F51" w14:textId="0DED22EF" w:rsidR="00782439" w:rsidRDefault="00782439" w:rsidP="00CC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61EB56" w14:textId="108E2B25" w:rsidR="00741BE2" w:rsidRDefault="00741BE2" w:rsidP="00CC5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19E94F" w14:textId="6711BBAC" w:rsidR="00741BE2" w:rsidRPr="00741BE2" w:rsidRDefault="00741BE2" w:rsidP="00CC5A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482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В компании с 2018 года. Реализовал проект по строительству </w:t>
      </w:r>
      <w:proofErr w:type="spellStart"/>
      <w:r w:rsidRPr="00C56482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флоат</w:t>
      </w:r>
      <w:proofErr w:type="spellEnd"/>
      <w:r w:rsidRPr="00C56482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-линии мощностью 400 тонн/сутки. Под его руководством в 2021 году успешно запущено производство, укрепившее позиции компании на рынке.</w:t>
      </w:r>
    </w:p>
    <w:sectPr w:rsidR="00741BE2" w:rsidRPr="0074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790"/>
    <w:multiLevelType w:val="multilevel"/>
    <w:tmpl w:val="50FA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8437A"/>
    <w:multiLevelType w:val="multilevel"/>
    <w:tmpl w:val="BE54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42"/>
    <w:rsid w:val="001538CC"/>
    <w:rsid w:val="002A6AA0"/>
    <w:rsid w:val="003A5BA3"/>
    <w:rsid w:val="0048380F"/>
    <w:rsid w:val="005B6177"/>
    <w:rsid w:val="00741BE2"/>
    <w:rsid w:val="00782439"/>
    <w:rsid w:val="008559D3"/>
    <w:rsid w:val="00882D30"/>
    <w:rsid w:val="00970242"/>
    <w:rsid w:val="00C56482"/>
    <w:rsid w:val="00CC5AB2"/>
    <w:rsid w:val="00CD5F6B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EE2A"/>
  <w15:chartTrackingRefBased/>
  <w15:docId w15:val="{55CFCAAA-5840-4C83-BBE2-6D39F56C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824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24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439"/>
    <w:rPr>
      <w:b/>
      <w:bCs/>
    </w:rPr>
  </w:style>
  <w:style w:type="character" w:customStyle="1" w:styleId="mdc-buttonlabel">
    <w:name w:val="mdc-button__label"/>
    <w:basedOn w:val="a0"/>
    <w:rsid w:val="00782439"/>
  </w:style>
  <w:style w:type="paragraph" w:customStyle="1" w:styleId="gmat-caption">
    <w:name w:val="gmat-caption"/>
    <w:basedOn w:val="a"/>
    <w:rsid w:val="0078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tar-inserted">
    <w:name w:val="ng-star-inserted"/>
    <w:basedOn w:val="a0"/>
    <w:rsid w:val="0078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4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chevas</dc:creator>
  <cp:keywords/>
  <dc:description/>
  <cp:lastModifiedBy>Рахим</cp:lastModifiedBy>
  <cp:revision>4</cp:revision>
  <cp:lastPrinted>2024-10-08T14:29:00Z</cp:lastPrinted>
  <dcterms:created xsi:type="dcterms:W3CDTF">2024-10-08T14:35:00Z</dcterms:created>
  <dcterms:modified xsi:type="dcterms:W3CDTF">2024-10-15T07:05:00Z</dcterms:modified>
</cp:coreProperties>
</file>